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70F81" w14:textId="26420A1F" w:rsidR="0059250F" w:rsidRDefault="0059250F" w:rsidP="00592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NOTIFICAÇÃO DE LIBERAÇÃO DE RECURSOS PELA UNIÃO </w:t>
      </w:r>
    </w:p>
    <w:p w14:paraId="60EA80CF" w14:textId="77777777" w:rsidR="0059250F" w:rsidRDefault="0059250F" w:rsidP="005925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Notifico, em conformidade com a Lei 9.452 de 20 de março de 1997, sobre a liberação de recursos financeiros, recebidos a título de Transferência Voluntária do Orçamento Geral da União, conforme descrição abaixo: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2AE46" w14:textId="2CBCC6EC" w:rsidR="0098687D" w:rsidRPr="00B2721D" w:rsidRDefault="0098687D" w:rsidP="00986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Data do Crédito dos Recursos: </w:t>
      </w:r>
      <w:r w:rsidR="00000A66">
        <w:rPr>
          <w:rFonts w:ascii="Times New Roman" w:hAnsi="Times New Roman" w:cs="Times New Roman"/>
          <w:sz w:val="24"/>
          <w:szCs w:val="24"/>
        </w:rPr>
        <w:t>28</w:t>
      </w:r>
      <w:r w:rsidRPr="00B2721D">
        <w:rPr>
          <w:rFonts w:ascii="Times New Roman" w:hAnsi="Times New Roman" w:cs="Times New Roman"/>
          <w:sz w:val="24"/>
          <w:szCs w:val="24"/>
        </w:rPr>
        <w:t>/</w:t>
      </w:r>
      <w:r w:rsidR="00000A66">
        <w:rPr>
          <w:rFonts w:ascii="Times New Roman" w:hAnsi="Times New Roman" w:cs="Times New Roman"/>
          <w:sz w:val="24"/>
          <w:szCs w:val="24"/>
        </w:rPr>
        <w:t>12</w:t>
      </w:r>
      <w:r w:rsidRPr="00B2721D">
        <w:rPr>
          <w:rFonts w:ascii="Times New Roman" w:hAnsi="Times New Roman" w:cs="Times New Roman"/>
          <w:sz w:val="24"/>
          <w:szCs w:val="24"/>
        </w:rPr>
        <w:t>/202</w:t>
      </w:r>
      <w:r w:rsidR="00000A66">
        <w:rPr>
          <w:rFonts w:ascii="Times New Roman" w:hAnsi="Times New Roman" w:cs="Times New Roman"/>
          <w:sz w:val="24"/>
          <w:szCs w:val="24"/>
        </w:rPr>
        <w:t>4</w:t>
      </w:r>
    </w:p>
    <w:p w14:paraId="1F5C60D7" w14:textId="180543C4" w:rsidR="0059250F" w:rsidRDefault="0059250F" w:rsidP="005925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Valor Desembolsado: </w:t>
      </w:r>
      <w:r w:rsidR="00000A66">
        <w:rPr>
          <w:rFonts w:ascii="Times New Roman" w:hAnsi="Times New Roman" w:cs="Times New Roman"/>
          <w:sz w:val="24"/>
          <w:szCs w:val="24"/>
        </w:rPr>
        <w:t>336.000,00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35FBD134" w14:textId="580884CB" w:rsidR="0059250F" w:rsidRDefault="0059250F" w:rsidP="005925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Total a Desembolsar: </w:t>
      </w:r>
      <w:r w:rsidR="00000A66">
        <w:rPr>
          <w:rFonts w:ascii="Times New Roman" w:hAnsi="Times New Roman" w:cs="Times New Roman"/>
          <w:sz w:val="24"/>
          <w:szCs w:val="24"/>
        </w:rPr>
        <w:t>336.000,00</w:t>
      </w:r>
    </w:p>
    <w:p w14:paraId="18957B1B" w14:textId="5946D4D1" w:rsidR="0059250F" w:rsidRDefault="0059250F" w:rsidP="005925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Concedente: </w:t>
      </w:r>
      <w:r>
        <w:rPr>
          <w:rFonts w:ascii="Times New Roman" w:hAnsi="Times New Roman" w:cs="Times New Roman"/>
          <w:sz w:val="24"/>
          <w:szCs w:val="24"/>
        </w:rPr>
        <w:t>Ministério d</w:t>
      </w:r>
      <w:r w:rsidR="00000A6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00A66">
        <w:rPr>
          <w:rFonts w:ascii="Times New Roman" w:hAnsi="Times New Roman" w:cs="Times New Roman"/>
          <w:sz w:val="24"/>
          <w:szCs w:val="24"/>
        </w:rPr>
        <w:t>Integação</w:t>
      </w:r>
      <w:proofErr w:type="spellEnd"/>
      <w:r w:rsidR="00000A66">
        <w:rPr>
          <w:rFonts w:ascii="Times New Roman" w:hAnsi="Times New Roman" w:cs="Times New Roman"/>
          <w:sz w:val="24"/>
          <w:szCs w:val="24"/>
        </w:rPr>
        <w:t xml:space="preserve"> e do</w:t>
      </w:r>
      <w:r>
        <w:rPr>
          <w:rFonts w:ascii="Times New Roman" w:hAnsi="Times New Roman" w:cs="Times New Roman"/>
          <w:sz w:val="24"/>
          <w:szCs w:val="24"/>
        </w:rPr>
        <w:t xml:space="preserve"> Desenvolvimento Regional.</w:t>
      </w:r>
    </w:p>
    <w:p w14:paraId="39A06BAA" w14:textId="6BC74567" w:rsidR="0059250F" w:rsidRPr="00870815" w:rsidRDefault="0059250F" w:rsidP="005925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815">
        <w:rPr>
          <w:rFonts w:ascii="Times New Roman" w:hAnsi="Times New Roman" w:cs="Times New Roman"/>
          <w:b/>
          <w:sz w:val="24"/>
          <w:szCs w:val="24"/>
        </w:rPr>
        <w:t>Objeto:</w:t>
      </w:r>
      <w:r w:rsidR="00000A66" w:rsidRPr="00870815">
        <w:rPr>
          <w:rFonts w:ascii="Times New Roman" w:hAnsi="Times New Roman" w:cs="Times New Roman"/>
          <w:sz w:val="24"/>
          <w:szCs w:val="24"/>
        </w:rPr>
        <w:t xml:space="preserve"> Aquisição de equipamentos para apoio à produção - Retroescavadeira</w:t>
      </w:r>
      <w:r w:rsidRPr="00870815">
        <w:rPr>
          <w:rFonts w:ascii="Times New Roman" w:hAnsi="Times New Roman" w:cs="Times New Roman"/>
          <w:sz w:val="24"/>
          <w:szCs w:val="24"/>
        </w:rPr>
        <w:t>.</w:t>
      </w:r>
    </w:p>
    <w:p w14:paraId="5A4F1CB7" w14:textId="2ECF9449" w:rsidR="0059250F" w:rsidRDefault="0059250F" w:rsidP="005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Contrato de Repasse nº: </w:t>
      </w:r>
      <w:r w:rsidR="00000A66">
        <w:rPr>
          <w:rFonts w:ascii="Times New Roman" w:hAnsi="Times New Roman" w:cs="Times New Roman"/>
          <w:sz w:val="24"/>
          <w:szCs w:val="24"/>
        </w:rPr>
        <w:t>912155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00A66">
        <w:rPr>
          <w:rFonts w:ascii="Times New Roman" w:hAnsi="Times New Roman" w:cs="Times New Roman"/>
          <w:sz w:val="24"/>
          <w:szCs w:val="24"/>
        </w:rPr>
        <w:t>21</w:t>
      </w:r>
    </w:p>
    <w:p w14:paraId="280D8F05" w14:textId="77777777" w:rsidR="0059250F" w:rsidRDefault="0059250F" w:rsidP="005925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AB4D69" w14:textId="77777777" w:rsidR="0059250F" w:rsidRDefault="0059250F" w:rsidP="005925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591AE" w14:textId="6C697F35" w:rsidR="0059250F" w:rsidRDefault="0059250F" w:rsidP="0059250F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Pratinha-MG, </w:t>
      </w:r>
      <w:r w:rsidR="00000A66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00A66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000A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72A691" w14:textId="77777777" w:rsidR="0059250F" w:rsidRDefault="0059250F" w:rsidP="0059250F">
      <w:pPr>
        <w:spacing w:after="0"/>
        <w:ind w:left="-567"/>
        <w:rPr>
          <w:sz w:val="24"/>
          <w:szCs w:val="24"/>
        </w:rPr>
      </w:pPr>
    </w:p>
    <w:p w14:paraId="476CC0CC" w14:textId="77777777" w:rsidR="0059250F" w:rsidRDefault="0059250F" w:rsidP="0059250F">
      <w:pPr>
        <w:spacing w:after="0"/>
        <w:ind w:left="-567"/>
        <w:rPr>
          <w:sz w:val="24"/>
          <w:szCs w:val="24"/>
        </w:rPr>
      </w:pPr>
    </w:p>
    <w:p w14:paraId="322D2DD3" w14:textId="77777777" w:rsidR="0059250F" w:rsidRDefault="0059250F" w:rsidP="0059250F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 WERCOLLIS DE MORAIS</w:t>
      </w:r>
    </w:p>
    <w:p w14:paraId="0A43B7B8" w14:textId="77777777" w:rsidR="0059250F" w:rsidRDefault="0059250F" w:rsidP="0059250F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 de Pratinha</w:t>
      </w:r>
    </w:p>
    <w:p w14:paraId="62EBCCEE" w14:textId="77777777" w:rsidR="0059250F" w:rsidRDefault="0059250F" w:rsidP="0059250F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2978FD50" w14:textId="77777777" w:rsidR="0059250F" w:rsidRDefault="0059250F" w:rsidP="0059250F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250F" w:rsidSect="00413D85">
      <w:headerReference w:type="default" r:id="rId7"/>
      <w:pgSz w:w="11906" w:h="16838"/>
      <w:pgMar w:top="1417" w:right="707" w:bottom="0" w:left="241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C0DE1" w14:textId="77777777" w:rsidR="00C07FDB" w:rsidRDefault="00C07FDB" w:rsidP="00817175">
      <w:pPr>
        <w:spacing w:after="0" w:line="240" w:lineRule="auto"/>
      </w:pPr>
      <w:r>
        <w:separator/>
      </w:r>
    </w:p>
  </w:endnote>
  <w:endnote w:type="continuationSeparator" w:id="0">
    <w:p w14:paraId="04453A88" w14:textId="77777777" w:rsidR="00C07FDB" w:rsidRDefault="00C07FDB" w:rsidP="0081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E96E0" w14:textId="77777777" w:rsidR="00C07FDB" w:rsidRDefault="00C07FDB" w:rsidP="00817175">
      <w:pPr>
        <w:spacing w:after="0" w:line="240" w:lineRule="auto"/>
      </w:pPr>
      <w:r>
        <w:separator/>
      </w:r>
    </w:p>
  </w:footnote>
  <w:footnote w:type="continuationSeparator" w:id="0">
    <w:p w14:paraId="0FE85876" w14:textId="77777777" w:rsidR="00C07FDB" w:rsidRDefault="00C07FDB" w:rsidP="0081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B1CCE" w14:textId="77777777" w:rsidR="00817175" w:rsidRPr="009C5186" w:rsidRDefault="00817175" w:rsidP="00817175">
    <w:pPr>
      <w:pStyle w:val="Legenda"/>
      <w:ind w:right="-113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672A48" wp14:editId="18CDC614">
          <wp:simplePos x="0" y="0"/>
          <wp:positionH relativeFrom="column">
            <wp:posOffset>-947774</wp:posOffset>
          </wp:positionH>
          <wp:positionV relativeFrom="paragraph">
            <wp:posOffset>-196082</wp:posOffset>
          </wp:positionV>
          <wp:extent cx="863452" cy="797442"/>
          <wp:effectExtent l="1905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7974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57B81">
      <w:rPr>
        <w:lang w:val="es-ES_tradnl"/>
      </w:rPr>
      <w:t xml:space="preserve"> </w:t>
    </w:r>
    <w:r>
      <w:rPr>
        <w:lang w:val="es-ES_tradnl"/>
      </w:rPr>
      <w:t xml:space="preserve"> </w:t>
    </w:r>
    <w:r w:rsidRPr="009C5186">
      <w:rPr>
        <w:lang w:val="es-ES_tradnl"/>
      </w:rPr>
      <w:t>PREFEITURA MUNICIPAL DE PRA</w:t>
    </w:r>
    <w:r w:rsidRPr="009C5186">
      <w:t>TINHA</w:t>
    </w:r>
  </w:p>
  <w:p w14:paraId="41ECC6DB" w14:textId="77777777" w:rsidR="00817175" w:rsidRPr="009C5186" w:rsidRDefault="00817175" w:rsidP="00817175">
    <w:pPr>
      <w:pStyle w:val="Ttulo3"/>
      <w:ind w:right="-1277"/>
    </w:pPr>
    <w:r w:rsidRPr="009C5186">
      <w:rPr>
        <w:i w:val="0"/>
        <w:iCs w:val="0"/>
      </w:rPr>
      <w:t xml:space="preserve">CNPJ: 18.585.570/0001-56 </w:t>
    </w:r>
    <w:r w:rsidRPr="009C5186">
      <w:t>- PRAÇA DO ROSÁRIO Nº 365 – CENTRO – CEP: 38.960-000 – PRATINHA-MG</w:t>
    </w:r>
    <w:r>
      <w:t xml:space="preserve"> </w:t>
    </w:r>
  </w:p>
  <w:p w14:paraId="2B6BC5CF" w14:textId="65602FAA" w:rsidR="00817175" w:rsidRDefault="00817175" w:rsidP="00817175">
    <w:pPr>
      <w:ind w:right="-1277"/>
      <w:jc w:val="center"/>
    </w:pPr>
    <w:r w:rsidRPr="009C5186">
      <w:rPr>
        <w:b/>
        <w:bCs/>
        <w:i/>
        <w:iCs/>
        <w:color w:val="008000"/>
      </w:rPr>
      <w:t xml:space="preserve">www.pratinha.mg.gov.br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43D60"/>
    <w:multiLevelType w:val="hybridMultilevel"/>
    <w:tmpl w:val="037AC4EA"/>
    <w:lvl w:ilvl="0" w:tplc="963AA8CC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AB"/>
    <w:rsid w:val="00000A66"/>
    <w:rsid w:val="00034436"/>
    <w:rsid w:val="00044DA6"/>
    <w:rsid w:val="00073D6C"/>
    <w:rsid w:val="000C0C4B"/>
    <w:rsid w:val="00254EA4"/>
    <w:rsid w:val="002C0B19"/>
    <w:rsid w:val="002F0943"/>
    <w:rsid w:val="00332C99"/>
    <w:rsid w:val="00413D85"/>
    <w:rsid w:val="00421576"/>
    <w:rsid w:val="00467C3E"/>
    <w:rsid w:val="004902DE"/>
    <w:rsid w:val="004A13ED"/>
    <w:rsid w:val="004F18FA"/>
    <w:rsid w:val="0051016F"/>
    <w:rsid w:val="0056045B"/>
    <w:rsid w:val="0059250F"/>
    <w:rsid w:val="00647CB8"/>
    <w:rsid w:val="006B7531"/>
    <w:rsid w:val="006E0130"/>
    <w:rsid w:val="00721CE5"/>
    <w:rsid w:val="00770E5B"/>
    <w:rsid w:val="007734FD"/>
    <w:rsid w:val="00817175"/>
    <w:rsid w:val="00840B72"/>
    <w:rsid w:val="00870815"/>
    <w:rsid w:val="00872F0C"/>
    <w:rsid w:val="00875FAB"/>
    <w:rsid w:val="008E02EB"/>
    <w:rsid w:val="009059E1"/>
    <w:rsid w:val="0098687D"/>
    <w:rsid w:val="00A30537"/>
    <w:rsid w:val="00AA7FB8"/>
    <w:rsid w:val="00B6394A"/>
    <w:rsid w:val="00BA5F46"/>
    <w:rsid w:val="00C07FDB"/>
    <w:rsid w:val="00D01C6A"/>
    <w:rsid w:val="00D36B0D"/>
    <w:rsid w:val="00DB7180"/>
    <w:rsid w:val="00DD75AE"/>
    <w:rsid w:val="00EF5BD8"/>
    <w:rsid w:val="00F2221A"/>
    <w:rsid w:val="00F6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CDE99"/>
  <w15:docId w15:val="{C2A55181-66D2-4FC0-922E-10E58D04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46"/>
  </w:style>
  <w:style w:type="paragraph" w:styleId="Ttulo3">
    <w:name w:val="heading 3"/>
    <w:basedOn w:val="Normal"/>
    <w:next w:val="Normal"/>
    <w:link w:val="Ttulo3Char"/>
    <w:uiPriority w:val="99"/>
    <w:qFormat/>
    <w:rsid w:val="008171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olor w:val="008000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7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175"/>
  </w:style>
  <w:style w:type="paragraph" w:styleId="Rodap">
    <w:name w:val="footer"/>
    <w:basedOn w:val="Normal"/>
    <w:link w:val="RodapChar"/>
    <w:uiPriority w:val="99"/>
    <w:unhideWhenUsed/>
    <w:rsid w:val="00817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175"/>
  </w:style>
  <w:style w:type="character" w:customStyle="1" w:styleId="Ttulo3Char">
    <w:name w:val="Título 3 Char"/>
    <w:basedOn w:val="Fontepargpadro"/>
    <w:link w:val="Ttulo3"/>
    <w:uiPriority w:val="99"/>
    <w:rsid w:val="00817175"/>
    <w:rPr>
      <w:rFonts w:ascii="Times New Roman" w:eastAsia="Times New Roman" w:hAnsi="Times New Roman" w:cs="Times New Roman"/>
      <w:b/>
      <w:bCs/>
      <w:i/>
      <w:iCs/>
      <w:color w:val="008000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817175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color w:val="008000"/>
      <w:sz w:val="40"/>
      <w:szCs w:val="40"/>
    </w:rPr>
  </w:style>
  <w:style w:type="paragraph" w:styleId="Textodebalo">
    <w:name w:val="Balloon Text"/>
    <w:basedOn w:val="Normal"/>
    <w:link w:val="TextodebaloChar"/>
    <w:uiPriority w:val="99"/>
    <w:semiHidden/>
    <w:rsid w:val="0081717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175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36B0D"/>
    <w:pPr>
      <w:ind w:left="720"/>
      <w:contextualSpacing/>
    </w:pPr>
  </w:style>
  <w:style w:type="table" w:styleId="Tabelacomgrade">
    <w:name w:val="Table Grid"/>
    <w:basedOn w:val="Tabelanormal"/>
    <w:uiPriority w:val="59"/>
    <w:rsid w:val="00413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Myllene</dc:creator>
  <cp:lastModifiedBy>Convenios</cp:lastModifiedBy>
  <cp:revision>2</cp:revision>
  <cp:lastPrinted>2019-05-20T12:59:00Z</cp:lastPrinted>
  <dcterms:created xsi:type="dcterms:W3CDTF">2024-01-02T12:17:00Z</dcterms:created>
  <dcterms:modified xsi:type="dcterms:W3CDTF">2024-01-02T12:17:00Z</dcterms:modified>
</cp:coreProperties>
</file>